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971"/>
        <w:tblW w:w="879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35"/>
        <w:gridCol w:w="4455"/>
      </w:tblGrid>
      <w:tr w:rsidR="00F062D7" w:rsidRPr="00534E67" w:rsidTr="003B6190">
        <w:trPr>
          <w:tblCellSpacing w:w="15" w:type="dxa"/>
        </w:trPr>
        <w:tc>
          <w:tcPr>
            <w:tcW w:w="0" w:type="auto"/>
            <w:gridSpan w:val="2"/>
            <w:shd w:val="clear" w:color="auto" w:fill="FFFFFF"/>
            <w:vAlign w:val="center"/>
            <w:hideMark/>
          </w:tcPr>
          <w:p w:rsidR="00534E6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eastAsia="el-GR"/>
              </w:rPr>
            </w:pPr>
            <w:proofErr w:type="spellStart"/>
            <w:r w:rsidRPr="00F062D7">
              <w:rPr>
                <w:rFonts w:ascii="Courier New" w:eastAsia="Times New Roman" w:hAnsi="Courier New" w:cs="Courier New"/>
                <w:color w:val="B00040"/>
                <w:sz w:val="20"/>
                <w:szCs w:val="20"/>
                <w:lang w:val="en-US" w:eastAsia="el-GR"/>
              </w:rPr>
              <w:t>bool</w:t>
            </w:r>
            <w:proofErr w:type="spellEnd"/>
            <w:r w:rsidRPr="00F062D7">
              <w:rPr>
                <w:rFonts w:ascii="Courier New" w:eastAsia="Times New Roman" w:hAnsi="Courier New" w:cs="Courier New"/>
                <w:color w:val="000000"/>
                <w:sz w:val="20"/>
                <w:szCs w:val="20"/>
                <w:lang w:val="en-US" w:eastAsia="el-GR"/>
              </w:rPr>
              <w:t xml:space="preserve"> flag[</w:t>
            </w:r>
            <w:r w:rsidRPr="00F062D7">
              <w:rPr>
                <w:rFonts w:ascii="Courier New" w:eastAsia="Times New Roman" w:hAnsi="Courier New" w:cs="Courier New"/>
                <w:color w:val="666666"/>
                <w:sz w:val="20"/>
                <w:szCs w:val="20"/>
                <w:lang w:val="en-US" w:eastAsia="el-GR"/>
              </w:rPr>
              <w:t>2</w:t>
            </w: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666666"/>
                <w:sz w:val="20"/>
                <w:szCs w:val="20"/>
                <w:lang w:val="en-US" w:eastAsia="el-GR"/>
              </w:rPr>
              <w:t>=</w:t>
            </w: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008000"/>
                <w:sz w:val="20"/>
                <w:szCs w:val="20"/>
                <w:lang w:val="en-US" w:eastAsia="el-GR"/>
              </w:rPr>
              <w:t>false</w:t>
            </w: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008000"/>
                <w:sz w:val="20"/>
                <w:szCs w:val="20"/>
                <w:lang w:val="en-US" w:eastAsia="el-GR"/>
              </w:rPr>
              <w:t>false</w:t>
            </w:r>
            <w:r w:rsidRPr="00F062D7">
              <w:rPr>
                <w:rFonts w:ascii="Courier New" w:eastAsia="Times New Roman" w:hAnsi="Courier New" w:cs="Courier New"/>
                <w:color w:val="000000"/>
                <w:sz w:val="20"/>
                <w:szCs w:val="20"/>
                <w:lang w:val="en-US" w:eastAsia="el-GR"/>
              </w:rPr>
              <w:t>};</w:t>
            </w:r>
            <w:r w:rsidR="00534E67">
              <w:rPr>
                <w:rFonts w:ascii="Courier New" w:eastAsia="Times New Roman" w:hAnsi="Courier New" w:cs="Courier New"/>
                <w:color w:val="000000"/>
                <w:sz w:val="20"/>
                <w:szCs w:val="20"/>
                <w:lang w:val="en-US" w:eastAsia="el-GR"/>
              </w:rPr>
              <w:t xml:space="preserve"> </w:t>
            </w:r>
          </w:p>
          <w:p w:rsidR="00F062D7" w:rsidRPr="00534E67" w:rsidRDefault="00534E6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eastAsia="el-GR"/>
              </w:rPr>
            </w:pPr>
            <w:r w:rsidRPr="00534E67">
              <w:rPr>
                <w:rFonts w:ascii="Courier New" w:eastAsia="Times New Roman" w:hAnsi="Courier New" w:cs="Courier New"/>
                <w:i/>
                <w:iCs/>
                <w:color w:val="408080"/>
                <w:sz w:val="20"/>
                <w:szCs w:val="20"/>
                <w:lang w:eastAsia="el-GR"/>
              </w:rPr>
              <w:t xml:space="preserve">// </w:t>
            </w:r>
            <w:r>
              <w:rPr>
                <w:rFonts w:ascii="Courier New" w:eastAsia="Times New Roman" w:hAnsi="Courier New" w:cs="Courier New"/>
                <w:i/>
                <w:iCs/>
                <w:color w:val="408080"/>
                <w:sz w:val="20"/>
                <w:szCs w:val="20"/>
                <w:lang w:eastAsia="el-GR"/>
              </w:rPr>
              <w:t xml:space="preserve">οι μεταβλητές </w:t>
            </w:r>
            <w:r>
              <w:rPr>
                <w:rFonts w:ascii="Courier New" w:eastAsia="Times New Roman" w:hAnsi="Courier New" w:cs="Courier New"/>
                <w:i/>
                <w:iCs/>
                <w:color w:val="408080"/>
                <w:sz w:val="20"/>
                <w:szCs w:val="20"/>
                <w:lang w:val="en-US" w:eastAsia="el-GR"/>
              </w:rPr>
              <w:t>flag</w:t>
            </w:r>
            <w:r w:rsidRPr="00534E67">
              <w:rPr>
                <w:rFonts w:ascii="Courier New" w:eastAsia="Times New Roman" w:hAnsi="Courier New" w:cs="Courier New"/>
                <w:i/>
                <w:iCs/>
                <w:color w:val="408080"/>
                <w:sz w:val="20"/>
                <w:szCs w:val="20"/>
                <w:lang w:eastAsia="el-GR"/>
              </w:rPr>
              <w:t>[0]</w:t>
            </w:r>
            <w:r>
              <w:rPr>
                <w:rFonts w:ascii="Courier New" w:eastAsia="Times New Roman" w:hAnsi="Courier New" w:cs="Courier New"/>
                <w:i/>
                <w:iCs/>
                <w:color w:val="408080"/>
                <w:sz w:val="20"/>
                <w:szCs w:val="20"/>
                <w:lang w:eastAsia="el-GR"/>
              </w:rPr>
              <w:t xml:space="preserve">, </w:t>
            </w:r>
            <w:r>
              <w:rPr>
                <w:rFonts w:ascii="Courier New" w:eastAsia="Times New Roman" w:hAnsi="Courier New" w:cs="Courier New"/>
                <w:i/>
                <w:iCs/>
                <w:color w:val="408080"/>
                <w:sz w:val="20"/>
                <w:szCs w:val="20"/>
                <w:lang w:val="en-US" w:eastAsia="el-GR"/>
              </w:rPr>
              <w:t>flag</w:t>
            </w:r>
            <w:r w:rsidRPr="00534E67">
              <w:rPr>
                <w:rFonts w:ascii="Courier New" w:eastAsia="Times New Roman" w:hAnsi="Courier New" w:cs="Courier New"/>
                <w:i/>
                <w:iCs/>
                <w:color w:val="408080"/>
                <w:sz w:val="20"/>
                <w:szCs w:val="20"/>
                <w:lang w:eastAsia="el-GR"/>
              </w:rPr>
              <w:t xml:space="preserve">[1] </w:t>
            </w:r>
            <w:r>
              <w:rPr>
                <w:rFonts w:ascii="Courier New" w:eastAsia="Times New Roman" w:hAnsi="Courier New" w:cs="Courier New"/>
                <w:i/>
                <w:iCs/>
                <w:color w:val="408080"/>
                <w:sz w:val="20"/>
                <w:szCs w:val="20"/>
                <w:lang w:eastAsia="el-GR"/>
              </w:rPr>
              <w:t xml:space="preserve">αρχικοποιούνται σε </w:t>
            </w:r>
            <w:r>
              <w:rPr>
                <w:rFonts w:ascii="Courier New" w:eastAsia="Times New Roman" w:hAnsi="Courier New" w:cs="Courier New"/>
                <w:i/>
                <w:iCs/>
                <w:color w:val="408080"/>
                <w:sz w:val="20"/>
                <w:szCs w:val="20"/>
                <w:lang w:val="en-US" w:eastAsia="el-GR"/>
              </w:rPr>
              <w:t>false</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proofErr w:type="spellStart"/>
            <w:r w:rsidRPr="00F062D7">
              <w:rPr>
                <w:rFonts w:ascii="Courier New" w:eastAsia="Times New Roman" w:hAnsi="Courier New" w:cs="Courier New"/>
                <w:color w:val="B00040"/>
                <w:sz w:val="20"/>
                <w:szCs w:val="20"/>
                <w:lang w:val="en-US" w:eastAsia="el-GR"/>
              </w:rPr>
              <w:t>int</w:t>
            </w:r>
            <w:proofErr w:type="spellEnd"/>
            <w:r w:rsidRPr="00F062D7">
              <w:rPr>
                <w:rFonts w:ascii="Courier New" w:eastAsia="Times New Roman" w:hAnsi="Courier New" w:cs="Courier New"/>
                <w:color w:val="000000"/>
                <w:sz w:val="20"/>
                <w:szCs w:val="20"/>
                <w:lang w:val="en-US" w:eastAsia="el-GR"/>
              </w:rPr>
              <w:t xml:space="preserve"> turn;</w:t>
            </w:r>
          </w:p>
        </w:tc>
      </w:tr>
      <w:tr w:rsidR="00F062D7" w:rsidRPr="00F062D7" w:rsidTr="003B6190">
        <w:trPr>
          <w:tblCellSpacing w:w="15" w:type="dxa"/>
        </w:trPr>
        <w:tc>
          <w:tcPr>
            <w:tcW w:w="0" w:type="auto"/>
            <w:shd w:val="clear" w:color="auto" w:fill="FFFFFF"/>
            <w:vAlign w:val="center"/>
            <w:hideMark/>
          </w:tcPr>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A0A000"/>
                <w:sz w:val="20"/>
                <w:szCs w:val="20"/>
                <w:lang w:val="en-US" w:eastAsia="el-GR"/>
              </w:rPr>
              <w:t>P0</w:t>
            </w:r>
            <w:r w:rsidRPr="00F062D7">
              <w:rPr>
                <w:rFonts w:ascii="Courier New" w:eastAsia="Times New Roman" w:hAnsi="Courier New" w:cs="Courier New"/>
                <w:color w:val="000000"/>
                <w:sz w:val="20"/>
                <w:szCs w:val="20"/>
                <w:lang w:val="en-US" w:eastAsia="el-GR"/>
              </w:rPr>
              <w:t>:      flag[</w:t>
            </w:r>
            <w:r w:rsidRPr="00F062D7">
              <w:rPr>
                <w:rFonts w:ascii="Courier New" w:eastAsia="Times New Roman" w:hAnsi="Courier New" w:cs="Courier New"/>
                <w:color w:val="666666"/>
                <w:sz w:val="20"/>
                <w:szCs w:val="20"/>
                <w:lang w:val="en-US" w:eastAsia="el-GR"/>
              </w:rPr>
              <w:t>0</w:t>
            </w: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666666"/>
                <w:sz w:val="20"/>
                <w:szCs w:val="20"/>
                <w:lang w:val="en-US" w:eastAsia="el-GR"/>
              </w:rPr>
              <w:t>=</w:t>
            </w: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008000"/>
                <w:sz w:val="20"/>
                <w:szCs w:val="20"/>
                <w:lang w:val="en-US" w:eastAsia="el-GR"/>
              </w:rPr>
              <w:t>true</w:t>
            </w:r>
            <w:r w:rsidRPr="00F062D7">
              <w:rPr>
                <w:rFonts w:ascii="Courier New" w:eastAsia="Times New Roman" w:hAnsi="Courier New" w:cs="Courier New"/>
                <w:color w:val="000000"/>
                <w:sz w:val="20"/>
                <w:szCs w:val="20"/>
                <w:lang w:val="en-US" w:eastAsia="el-GR"/>
              </w:rPr>
              <w:t>;</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A0A000"/>
                <w:sz w:val="20"/>
                <w:szCs w:val="20"/>
                <w:lang w:val="en-US" w:eastAsia="el-GR"/>
              </w:rPr>
              <w:t>P0_gate</w:t>
            </w:r>
            <w:r w:rsidRPr="00F062D7">
              <w:rPr>
                <w:rFonts w:ascii="Courier New" w:eastAsia="Times New Roman" w:hAnsi="Courier New" w:cs="Courier New"/>
                <w:color w:val="000000"/>
                <w:sz w:val="20"/>
                <w:szCs w:val="20"/>
                <w:lang w:val="en-US" w:eastAsia="el-GR"/>
              </w:rPr>
              <w:t xml:space="preserve">: turn </w:t>
            </w:r>
            <w:r w:rsidRPr="00F062D7">
              <w:rPr>
                <w:rFonts w:ascii="Courier New" w:eastAsia="Times New Roman" w:hAnsi="Courier New" w:cs="Courier New"/>
                <w:color w:val="666666"/>
                <w:sz w:val="20"/>
                <w:szCs w:val="20"/>
                <w:lang w:val="en-US" w:eastAsia="el-GR"/>
              </w:rPr>
              <w:t>=</w:t>
            </w: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666666"/>
                <w:sz w:val="20"/>
                <w:szCs w:val="20"/>
                <w:lang w:val="en-US" w:eastAsia="el-GR"/>
              </w:rPr>
              <w:t>1</w:t>
            </w:r>
            <w:r w:rsidRPr="00F062D7">
              <w:rPr>
                <w:rFonts w:ascii="Courier New" w:eastAsia="Times New Roman" w:hAnsi="Courier New" w:cs="Courier New"/>
                <w:color w:val="000000"/>
                <w:sz w:val="20"/>
                <w:szCs w:val="20"/>
                <w:lang w:val="en-US" w:eastAsia="el-GR"/>
              </w:rPr>
              <w:t>;</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b/>
                <w:bCs/>
                <w:color w:val="008000"/>
                <w:sz w:val="20"/>
                <w:szCs w:val="20"/>
                <w:lang w:val="en-US" w:eastAsia="el-GR"/>
              </w:rPr>
              <w:t>while</w:t>
            </w:r>
            <w:r w:rsidRPr="00F062D7">
              <w:rPr>
                <w:rFonts w:ascii="Courier New" w:eastAsia="Times New Roman" w:hAnsi="Courier New" w:cs="Courier New"/>
                <w:color w:val="000000"/>
                <w:sz w:val="20"/>
                <w:szCs w:val="20"/>
                <w:lang w:val="en-US" w:eastAsia="el-GR"/>
              </w:rPr>
              <w:t xml:space="preserve"> (flag[</w:t>
            </w:r>
            <w:r w:rsidRPr="00F062D7">
              <w:rPr>
                <w:rFonts w:ascii="Courier New" w:eastAsia="Times New Roman" w:hAnsi="Courier New" w:cs="Courier New"/>
                <w:color w:val="666666"/>
                <w:sz w:val="20"/>
                <w:szCs w:val="20"/>
                <w:lang w:val="en-US" w:eastAsia="el-GR"/>
              </w:rPr>
              <w:t>1</w:t>
            </w:r>
            <w:r w:rsidRPr="00F062D7">
              <w:rPr>
                <w:rFonts w:ascii="Courier New" w:eastAsia="Times New Roman" w:hAnsi="Courier New" w:cs="Courier New"/>
                <w:color w:val="000000"/>
                <w:sz w:val="20"/>
                <w:szCs w:val="20"/>
                <w:lang w:val="en-US" w:eastAsia="el-GR"/>
              </w:rPr>
              <w:t>]</w:t>
            </w:r>
            <w:r w:rsidR="00534E67">
              <w:rPr>
                <w:rFonts w:ascii="Courier New" w:eastAsia="Times New Roman" w:hAnsi="Courier New" w:cs="Courier New"/>
                <w:color w:val="000000"/>
                <w:sz w:val="20"/>
                <w:szCs w:val="20"/>
                <w:lang w:eastAsia="el-GR"/>
              </w:rPr>
              <w:t>==</w:t>
            </w:r>
            <w:r w:rsidR="00534E67" w:rsidRPr="00F062D7">
              <w:rPr>
                <w:rFonts w:ascii="Courier New" w:eastAsia="Times New Roman" w:hAnsi="Courier New" w:cs="Courier New"/>
                <w:color w:val="008000"/>
                <w:sz w:val="20"/>
                <w:szCs w:val="20"/>
                <w:lang w:val="en-US" w:eastAsia="el-GR"/>
              </w:rPr>
              <w:t xml:space="preserve"> </w:t>
            </w:r>
            <w:r w:rsidR="00534E67" w:rsidRPr="00F062D7">
              <w:rPr>
                <w:rFonts w:ascii="Courier New" w:eastAsia="Times New Roman" w:hAnsi="Courier New" w:cs="Courier New"/>
                <w:color w:val="008000"/>
                <w:sz w:val="20"/>
                <w:szCs w:val="20"/>
                <w:lang w:val="en-US" w:eastAsia="el-GR"/>
              </w:rPr>
              <w:t>true</w:t>
            </w:r>
            <w:r w:rsidR="00534E67"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666666"/>
                <w:sz w:val="20"/>
                <w:szCs w:val="20"/>
                <w:lang w:val="en-US" w:eastAsia="el-GR"/>
              </w:rPr>
              <w:t>&amp;&amp;</w:t>
            </w:r>
            <w:r w:rsidRPr="00F062D7">
              <w:rPr>
                <w:rFonts w:ascii="Courier New" w:eastAsia="Times New Roman" w:hAnsi="Courier New" w:cs="Courier New"/>
                <w:color w:val="000000"/>
                <w:sz w:val="20"/>
                <w:szCs w:val="20"/>
                <w:lang w:val="en-US" w:eastAsia="el-GR"/>
              </w:rPr>
              <w:t xml:space="preserve"> turn </w:t>
            </w:r>
            <w:r w:rsidRPr="00F062D7">
              <w:rPr>
                <w:rFonts w:ascii="Courier New" w:eastAsia="Times New Roman" w:hAnsi="Courier New" w:cs="Courier New"/>
                <w:color w:val="666666"/>
                <w:sz w:val="20"/>
                <w:szCs w:val="20"/>
                <w:lang w:val="en-US" w:eastAsia="el-GR"/>
              </w:rPr>
              <w:t>==</w:t>
            </w: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666666"/>
                <w:sz w:val="20"/>
                <w:szCs w:val="20"/>
                <w:lang w:val="en-US" w:eastAsia="el-GR"/>
              </w:rPr>
              <w:t>1</w:t>
            </w:r>
            <w:r w:rsidRPr="00F062D7">
              <w:rPr>
                <w:rFonts w:ascii="Courier New" w:eastAsia="Times New Roman" w:hAnsi="Courier New" w:cs="Courier New"/>
                <w:color w:val="000000"/>
                <w:sz w:val="20"/>
                <w:szCs w:val="20"/>
                <w:lang w:val="en-US" w:eastAsia="el-GR"/>
              </w:rPr>
              <w:t>)</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i/>
                <w:iCs/>
                <w:color w:val="408080"/>
                <w:sz w:val="20"/>
                <w:szCs w:val="20"/>
                <w:lang w:val="en-US" w:eastAsia="el-GR"/>
              </w:rPr>
              <w:t>// busy wait</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i/>
                <w:iCs/>
                <w:color w:val="408080"/>
                <w:sz w:val="20"/>
                <w:szCs w:val="20"/>
                <w:lang w:val="en-US" w:eastAsia="el-GR"/>
              </w:rPr>
              <w:t>// critical section</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i/>
                <w:iCs/>
                <w:color w:val="408080"/>
                <w:sz w:val="20"/>
                <w:szCs w:val="20"/>
                <w:lang w:val="en-US" w:eastAsia="el-GR"/>
              </w:rPr>
              <w:t>// end of critical section</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eastAsia="el-GR"/>
              </w:rPr>
            </w:pP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000000"/>
                <w:sz w:val="20"/>
                <w:szCs w:val="20"/>
                <w:lang w:eastAsia="el-GR"/>
              </w:rPr>
              <w:t>flag[</w:t>
            </w:r>
            <w:r w:rsidRPr="00F062D7">
              <w:rPr>
                <w:rFonts w:ascii="Courier New" w:eastAsia="Times New Roman" w:hAnsi="Courier New" w:cs="Courier New"/>
                <w:color w:val="666666"/>
                <w:sz w:val="20"/>
                <w:szCs w:val="20"/>
                <w:lang w:eastAsia="el-GR"/>
              </w:rPr>
              <w:t>0</w:t>
            </w:r>
            <w:r w:rsidRPr="00F062D7">
              <w:rPr>
                <w:rFonts w:ascii="Courier New" w:eastAsia="Times New Roman" w:hAnsi="Courier New" w:cs="Courier New"/>
                <w:color w:val="000000"/>
                <w:sz w:val="20"/>
                <w:szCs w:val="20"/>
                <w:lang w:eastAsia="el-GR"/>
              </w:rPr>
              <w:t xml:space="preserve">] </w:t>
            </w:r>
            <w:r w:rsidRPr="00F062D7">
              <w:rPr>
                <w:rFonts w:ascii="Courier New" w:eastAsia="Times New Roman" w:hAnsi="Courier New" w:cs="Courier New"/>
                <w:color w:val="666666"/>
                <w:sz w:val="20"/>
                <w:szCs w:val="20"/>
                <w:lang w:eastAsia="el-GR"/>
              </w:rPr>
              <w:t>=</w:t>
            </w:r>
            <w:r w:rsidRPr="00F062D7">
              <w:rPr>
                <w:rFonts w:ascii="Courier New" w:eastAsia="Times New Roman" w:hAnsi="Courier New" w:cs="Courier New"/>
                <w:color w:val="000000"/>
                <w:sz w:val="20"/>
                <w:szCs w:val="20"/>
                <w:lang w:eastAsia="el-GR"/>
              </w:rPr>
              <w:t xml:space="preserve"> </w:t>
            </w:r>
            <w:r w:rsidRPr="00F062D7">
              <w:rPr>
                <w:rFonts w:ascii="Courier New" w:eastAsia="Times New Roman" w:hAnsi="Courier New" w:cs="Courier New"/>
                <w:color w:val="008000"/>
                <w:sz w:val="20"/>
                <w:szCs w:val="20"/>
                <w:lang w:eastAsia="el-GR"/>
              </w:rPr>
              <w:t>false</w:t>
            </w:r>
            <w:r w:rsidRPr="00F062D7">
              <w:rPr>
                <w:rFonts w:ascii="Courier New" w:eastAsia="Times New Roman" w:hAnsi="Courier New" w:cs="Courier New"/>
                <w:color w:val="000000"/>
                <w:sz w:val="20"/>
                <w:szCs w:val="20"/>
                <w:lang w:eastAsia="el-GR"/>
              </w:rPr>
              <w:t>;</w:t>
            </w:r>
          </w:p>
        </w:tc>
        <w:tc>
          <w:tcPr>
            <w:tcW w:w="0" w:type="auto"/>
            <w:shd w:val="clear" w:color="auto" w:fill="FFFFFF"/>
            <w:vAlign w:val="center"/>
            <w:hideMark/>
          </w:tcPr>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A0A000"/>
                <w:sz w:val="20"/>
                <w:szCs w:val="20"/>
                <w:lang w:val="en-US" w:eastAsia="el-GR"/>
              </w:rPr>
              <w:t>P1</w:t>
            </w:r>
            <w:r w:rsidRPr="00F062D7">
              <w:rPr>
                <w:rFonts w:ascii="Courier New" w:eastAsia="Times New Roman" w:hAnsi="Courier New" w:cs="Courier New"/>
                <w:color w:val="000000"/>
                <w:sz w:val="20"/>
                <w:szCs w:val="20"/>
                <w:lang w:val="en-US" w:eastAsia="el-GR"/>
              </w:rPr>
              <w:t>:      flag[</w:t>
            </w:r>
            <w:r w:rsidRPr="00F062D7">
              <w:rPr>
                <w:rFonts w:ascii="Courier New" w:eastAsia="Times New Roman" w:hAnsi="Courier New" w:cs="Courier New"/>
                <w:color w:val="666666"/>
                <w:sz w:val="20"/>
                <w:szCs w:val="20"/>
                <w:lang w:val="en-US" w:eastAsia="el-GR"/>
              </w:rPr>
              <w:t>1</w:t>
            </w: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666666"/>
                <w:sz w:val="20"/>
                <w:szCs w:val="20"/>
                <w:lang w:val="en-US" w:eastAsia="el-GR"/>
              </w:rPr>
              <w:t>=</w:t>
            </w: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008000"/>
                <w:sz w:val="20"/>
                <w:szCs w:val="20"/>
                <w:lang w:val="en-US" w:eastAsia="el-GR"/>
              </w:rPr>
              <w:t>true</w:t>
            </w:r>
            <w:r w:rsidRPr="00F062D7">
              <w:rPr>
                <w:rFonts w:ascii="Courier New" w:eastAsia="Times New Roman" w:hAnsi="Courier New" w:cs="Courier New"/>
                <w:color w:val="000000"/>
                <w:sz w:val="20"/>
                <w:szCs w:val="20"/>
                <w:lang w:val="en-US" w:eastAsia="el-GR"/>
              </w:rPr>
              <w:t>;</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A0A000"/>
                <w:sz w:val="20"/>
                <w:szCs w:val="20"/>
                <w:lang w:val="en-US" w:eastAsia="el-GR"/>
              </w:rPr>
              <w:t>P1_gate</w:t>
            </w:r>
            <w:r w:rsidRPr="00F062D7">
              <w:rPr>
                <w:rFonts w:ascii="Courier New" w:eastAsia="Times New Roman" w:hAnsi="Courier New" w:cs="Courier New"/>
                <w:color w:val="000000"/>
                <w:sz w:val="20"/>
                <w:szCs w:val="20"/>
                <w:lang w:val="en-US" w:eastAsia="el-GR"/>
              </w:rPr>
              <w:t xml:space="preserve">: turn </w:t>
            </w:r>
            <w:r w:rsidRPr="00F062D7">
              <w:rPr>
                <w:rFonts w:ascii="Courier New" w:eastAsia="Times New Roman" w:hAnsi="Courier New" w:cs="Courier New"/>
                <w:color w:val="666666"/>
                <w:sz w:val="20"/>
                <w:szCs w:val="20"/>
                <w:lang w:val="en-US" w:eastAsia="el-GR"/>
              </w:rPr>
              <w:t>=</w:t>
            </w: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666666"/>
                <w:sz w:val="20"/>
                <w:szCs w:val="20"/>
                <w:lang w:val="en-US" w:eastAsia="el-GR"/>
              </w:rPr>
              <w:t>0</w:t>
            </w:r>
            <w:r w:rsidRPr="00F062D7">
              <w:rPr>
                <w:rFonts w:ascii="Courier New" w:eastAsia="Times New Roman" w:hAnsi="Courier New" w:cs="Courier New"/>
                <w:color w:val="000000"/>
                <w:sz w:val="20"/>
                <w:szCs w:val="20"/>
                <w:lang w:val="en-US" w:eastAsia="el-GR"/>
              </w:rPr>
              <w:t>;</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b/>
                <w:bCs/>
                <w:color w:val="008000"/>
                <w:sz w:val="20"/>
                <w:szCs w:val="20"/>
                <w:lang w:val="en-US" w:eastAsia="el-GR"/>
              </w:rPr>
              <w:t>while</w:t>
            </w:r>
            <w:r w:rsidRPr="00F062D7">
              <w:rPr>
                <w:rFonts w:ascii="Courier New" w:eastAsia="Times New Roman" w:hAnsi="Courier New" w:cs="Courier New"/>
                <w:color w:val="000000"/>
                <w:sz w:val="20"/>
                <w:szCs w:val="20"/>
                <w:lang w:val="en-US" w:eastAsia="el-GR"/>
              </w:rPr>
              <w:t xml:space="preserve"> (flag[</w:t>
            </w:r>
            <w:r w:rsidRPr="00F062D7">
              <w:rPr>
                <w:rFonts w:ascii="Courier New" w:eastAsia="Times New Roman" w:hAnsi="Courier New" w:cs="Courier New"/>
                <w:color w:val="666666"/>
                <w:sz w:val="20"/>
                <w:szCs w:val="20"/>
                <w:lang w:val="en-US" w:eastAsia="el-GR"/>
              </w:rPr>
              <w:t>0</w:t>
            </w:r>
            <w:r w:rsidRPr="00F062D7">
              <w:rPr>
                <w:rFonts w:ascii="Courier New" w:eastAsia="Times New Roman" w:hAnsi="Courier New" w:cs="Courier New"/>
                <w:color w:val="000000"/>
                <w:sz w:val="20"/>
                <w:szCs w:val="20"/>
                <w:lang w:val="en-US" w:eastAsia="el-GR"/>
              </w:rPr>
              <w:t>]</w:t>
            </w:r>
            <w:r w:rsidR="00534E67">
              <w:rPr>
                <w:rFonts w:ascii="Courier New" w:eastAsia="Times New Roman" w:hAnsi="Courier New" w:cs="Courier New"/>
                <w:color w:val="000000"/>
                <w:sz w:val="20"/>
                <w:szCs w:val="20"/>
                <w:lang w:eastAsia="el-GR"/>
              </w:rPr>
              <w:t xml:space="preserve"> ==</w:t>
            </w:r>
            <w:r w:rsidR="00534E67" w:rsidRPr="00F062D7">
              <w:rPr>
                <w:rFonts w:ascii="Courier New" w:eastAsia="Times New Roman" w:hAnsi="Courier New" w:cs="Courier New"/>
                <w:color w:val="008000"/>
                <w:sz w:val="20"/>
                <w:szCs w:val="20"/>
                <w:lang w:val="en-US" w:eastAsia="el-GR"/>
              </w:rPr>
              <w:t xml:space="preserve"> </w:t>
            </w:r>
            <w:r w:rsidR="00534E67" w:rsidRPr="00F062D7">
              <w:rPr>
                <w:rFonts w:ascii="Courier New" w:eastAsia="Times New Roman" w:hAnsi="Courier New" w:cs="Courier New"/>
                <w:color w:val="008000"/>
                <w:sz w:val="20"/>
                <w:szCs w:val="20"/>
                <w:lang w:val="en-US" w:eastAsia="el-GR"/>
              </w:rPr>
              <w:t>true</w:t>
            </w:r>
            <w:r w:rsidR="00534E67"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666666"/>
                <w:sz w:val="20"/>
                <w:szCs w:val="20"/>
                <w:lang w:val="en-US" w:eastAsia="el-GR"/>
              </w:rPr>
              <w:t>&amp;&amp;</w:t>
            </w:r>
            <w:r w:rsidRPr="00F062D7">
              <w:rPr>
                <w:rFonts w:ascii="Courier New" w:eastAsia="Times New Roman" w:hAnsi="Courier New" w:cs="Courier New"/>
                <w:color w:val="000000"/>
                <w:sz w:val="20"/>
                <w:szCs w:val="20"/>
                <w:lang w:val="en-US" w:eastAsia="el-GR"/>
              </w:rPr>
              <w:t xml:space="preserve"> turn </w:t>
            </w:r>
            <w:r w:rsidRPr="00F062D7">
              <w:rPr>
                <w:rFonts w:ascii="Courier New" w:eastAsia="Times New Roman" w:hAnsi="Courier New" w:cs="Courier New"/>
                <w:color w:val="666666"/>
                <w:sz w:val="20"/>
                <w:szCs w:val="20"/>
                <w:lang w:val="en-US" w:eastAsia="el-GR"/>
              </w:rPr>
              <w:t>==</w:t>
            </w: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666666"/>
                <w:sz w:val="20"/>
                <w:szCs w:val="20"/>
                <w:lang w:val="en-US" w:eastAsia="el-GR"/>
              </w:rPr>
              <w:t>0</w:t>
            </w:r>
            <w:r w:rsidRPr="00F062D7">
              <w:rPr>
                <w:rFonts w:ascii="Courier New" w:eastAsia="Times New Roman" w:hAnsi="Courier New" w:cs="Courier New"/>
                <w:color w:val="000000"/>
                <w:sz w:val="20"/>
                <w:szCs w:val="20"/>
                <w:lang w:val="en-US" w:eastAsia="el-GR"/>
              </w:rPr>
              <w:t>)</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i/>
                <w:iCs/>
                <w:color w:val="408080"/>
                <w:sz w:val="20"/>
                <w:szCs w:val="20"/>
                <w:lang w:val="en-US" w:eastAsia="el-GR"/>
              </w:rPr>
              <w:t>// busy wait</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i/>
                <w:iCs/>
                <w:color w:val="408080"/>
                <w:sz w:val="20"/>
                <w:szCs w:val="20"/>
                <w:lang w:val="en-US" w:eastAsia="el-GR"/>
              </w:rPr>
              <w:t>// critical section</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US" w:eastAsia="el-GR"/>
              </w:rPr>
            </w:pP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i/>
                <w:iCs/>
                <w:color w:val="408080"/>
                <w:sz w:val="20"/>
                <w:szCs w:val="20"/>
                <w:lang w:val="en-US" w:eastAsia="el-GR"/>
              </w:rPr>
              <w:t>// end of critical section</w:t>
            </w:r>
          </w:p>
          <w:p w:rsidR="00F062D7" w:rsidRPr="00F062D7" w:rsidRDefault="00F062D7" w:rsidP="003B6190">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eastAsia="el-GR"/>
              </w:rPr>
            </w:pPr>
            <w:r w:rsidRPr="00F062D7">
              <w:rPr>
                <w:rFonts w:ascii="Courier New" w:eastAsia="Times New Roman" w:hAnsi="Courier New" w:cs="Courier New"/>
                <w:color w:val="000000"/>
                <w:sz w:val="20"/>
                <w:szCs w:val="20"/>
                <w:lang w:val="en-US" w:eastAsia="el-GR"/>
              </w:rPr>
              <w:t xml:space="preserve">         </w:t>
            </w:r>
            <w:r w:rsidRPr="00F062D7">
              <w:rPr>
                <w:rFonts w:ascii="Courier New" w:eastAsia="Times New Roman" w:hAnsi="Courier New" w:cs="Courier New"/>
                <w:color w:val="000000"/>
                <w:sz w:val="20"/>
                <w:szCs w:val="20"/>
                <w:lang w:eastAsia="el-GR"/>
              </w:rPr>
              <w:t>flag[</w:t>
            </w:r>
            <w:r w:rsidRPr="00F062D7">
              <w:rPr>
                <w:rFonts w:ascii="Courier New" w:eastAsia="Times New Roman" w:hAnsi="Courier New" w:cs="Courier New"/>
                <w:color w:val="666666"/>
                <w:sz w:val="20"/>
                <w:szCs w:val="20"/>
                <w:lang w:eastAsia="el-GR"/>
              </w:rPr>
              <w:t>1</w:t>
            </w:r>
            <w:r w:rsidRPr="00F062D7">
              <w:rPr>
                <w:rFonts w:ascii="Courier New" w:eastAsia="Times New Roman" w:hAnsi="Courier New" w:cs="Courier New"/>
                <w:color w:val="000000"/>
                <w:sz w:val="20"/>
                <w:szCs w:val="20"/>
                <w:lang w:eastAsia="el-GR"/>
              </w:rPr>
              <w:t xml:space="preserve">] </w:t>
            </w:r>
            <w:r w:rsidRPr="00F062D7">
              <w:rPr>
                <w:rFonts w:ascii="Courier New" w:eastAsia="Times New Roman" w:hAnsi="Courier New" w:cs="Courier New"/>
                <w:color w:val="666666"/>
                <w:sz w:val="20"/>
                <w:szCs w:val="20"/>
                <w:lang w:eastAsia="el-GR"/>
              </w:rPr>
              <w:t>=</w:t>
            </w:r>
            <w:r w:rsidRPr="00F062D7">
              <w:rPr>
                <w:rFonts w:ascii="Courier New" w:eastAsia="Times New Roman" w:hAnsi="Courier New" w:cs="Courier New"/>
                <w:color w:val="000000"/>
                <w:sz w:val="20"/>
                <w:szCs w:val="20"/>
                <w:lang w:eastAsia="el-GR"/>
              </w:rPr>
              <w:t xml:space="preserve"> </w:t>
            </w:r>
            <w:r w:rsidRPr="00F062D7">
              <w:rPr>
                <w:rFonts w:ascii="Courier New" w:eastAsia="Times New Roman" w:hAnsi="Courier New" w:cs="Courier New"/>
                <w:color w:val="008000"/>
                <w:sz w:val="20"/>
                <w:szCs w:val="20"/>
                <w:lang w:eastAsia="el-GR"/>
              </w:rPr>
              <w:t>false</w:t>
            </w:r>
            <w:r w:rsidRPr="00F062D7">
              <w:rPr>
                <w:rFonts w:ascii="Courier New" w:eastAsia="Times New Roman" w:hAnsi="Courier New" w:cs="Courier New"/>
                <w:color w:val="000000"/>
                <w:sz w:val="20"/>
                <w:szCs w:val="20"/>
                <w:lang w:eastAsia="el-GR"/>
              </w:rPr>
              <w:t>;</w:t>
            </w:r>
          </w:p>
        </w:tc>
      </w:tr>
    </w:tbl>
    <w:p w:rsidR="003B6190" w:rsidRDefault="00F062D7">
      <w:pPr>
        <w:rPr>
          <w:b/>
          <w:sz w:val="40"/>
          <w:szCs w:val="40"/>
          <w:lang w:val="en-US"/>
        </w:rPr>
      </w:pPr>
      <w:r w:rsidRPr="00F062D7">
        <w:rPr>
          <w:b/>
          <w:sz w:val="40"/>
          <w:szCs w:val="40"/>
        </w:rPr>
        <w:t xml:space="preserve">Αλγόριθμος </w:t>
      </w:r>
      <w:r w:rsidRPr="00F062D7">
        <w:rPr>
          <w:b/>
          <w:sz w:val="40"/>
          <w:szCs w:val="40"/>
          <w:lang w:val="en-US"/>
        </w:rPr>
        <w:t>Peterson</w:t>
      </w:r>
      <w:r w:rsidRPr="00F062D7">
        <w:rPr>
          <w:b/>
          <w:sz w:val="40"/>
          <w:szCs w:val="40"/>
        </w:rPr>
        <w:t xml:space="preserve"> </w:t>
      </w:r>
    </w:p>
    <w:p w:rsidR="00A02BE2" w:rsidRPr="00656D0D" w:rsidRDefault="00F062D7" w:rsidP="00656D0D">
      <w:pPr>
        <w:jc w:val="both"/>
        <w:rPr>
          <w:rFonts w:ascii="Courier New" w:eastAsia="Times New Roman" w:hAnsi="Courier New" w:cs="Courier New"/>
          <w:color w:val="000000"/>
          <w:sz w:val="20"/>
          <w:szCs w:val="20"/>
          <w:lang w:eastAsia="el-GR"/>
        </w:rPr>
      </w:pPr>
      <w:bookmarkStart w:id="0" w:name="_GoBack"/>
      <w:r w:rsidRPr="00656D0D">
        <w:rPr>
          <w:rFonts w:ascii="Courier New" w:eastAsia="Times New Roman" w:hAnsi="Courier New" w:cs="Courier New"/>
          <w:color w:val="000000"/>
          <w:sz w:val="20"/>
          <w:szCs w:val="20"/>
          <w:lang w:eastAsia="el-GR"/>
        </w:rPr>
        <w:t>για την επίτευξη αμοιβαίου αποκλεισμού</w:t>
      </w:r>
    </w:p>
    <w:bookmarkEnd w:id="0"/>
    <w:p w:rsidR="00F062D7" w:rsidRPr="00656D0D" w:rsidRDefault="00F062D7" w:rsidP="00656D0D">
      <w:pPr>
        <w:jc w:val="both"/>
        <w:rPr>
          <w:rFonts w:ascii="Courier New" w:eastAsia="Times New Roman" w:hAnsi="Courier New" w:cs="Courier New"/>
          <w:color w:val="000000"/>
          <w:sz w:val="20"/>
          <w:szCs w:val="20"/>
          <w:lang w:eastAsia="el-GR"/>
        </w:rPr>
      </w:pPr>
      <w:r w:rsidRPr="00656D0D">
        <w:rPr>
          <w:rFonts w:ascii="Courier New" w:eastAsia="Times New Roman" w:hAnsi="Courier New" w:cs="Courier New"/>
          <w:color w:val="000000"/>
          <w:sz w:val="20"/>
          <w:szCs w:val="20"/>
          <w:lang w:eastAsia="el-GR"/>
        </w:rPr>
        <w:t>Όπου</w:t>
      </w:r>
    </w:p>
    <w:p w:rsidR="00F062D7" w:rsidRPr="003B6190" w:rsidRDefault="00F062D7" w:rsidP="003B6190">
      <w:pPr>
        <w:jc w:val="both"/>
        <w:rPr>
          <w:rFonts w:ascii="Courier New" w:eastAsia="Times New Roman" w:hAnsi="Courier New" w:cs="Courier New"/>
          <w:color w:val="000000"/>
          <w:sz w:val="20"/>
          <w:szCs w:val="20"/>
          <w:lang w:eastAsia="el-GR"/>
        </w:rPr>
      </w:pPr>
      <w:r w:rsidRPr="00534E67">
        <w:rPr>
          <w:rFonts w:ascii="Courier New" w:eastAsia="Times New Roman" w:hAnsi="Courier New" w:cs="Courier New"/>
          <w:color w:val="000000"/>
          <w:sz w:val="20"/>
          <w:szCs w:val="20"/>
          <w:lang w:eastAsia="el-GR"/>
        </w:rPr>
        <w:t xml:space="preserve">Οι </w:t>
      </w:r>
      <w:r w:rsidRPr="00F062D7">
        <w:rPr>
          <w:rFonts w:ascii="Courier New" w:eastAsia="Times New Roman" w:hAnsi="Courier New" w:cs="Courier New"/>
          <w:color w:val="000000"/>
          <w:sz w:val="20"/>
          <w:szCs w:val="20"/>
          <w:lang w:val="en-US" w:eastAsia="el-GR"/>
        </w:rPr>
        <w:t>flag</w:t>
      </w:r>
      <w:r w:rsidRPr="00F062D7">
        <w:rPr>
          <w:rFonts w:ascii="Courier New" w:eastAsia="Times New Roman" w:hAnsi="Courier New" w:cs="Courier New"/>
          <w:color w:val="000000"/>
          <w:sz w:val="20"/>
          <w:szCs w:val="20"/>
          <w:lang w:eastAsia="el-GR"/>
        </w:rPr>
        <w:t>[</w:t>
      </w:r>
      <w:r>
        <w:rPr>
          <w:rFonts w:ascii="Courier New" w:eastAsia="Times New Roman" w:hAnsi="Courier New" w:cs="Courier New"/>
          <w:color w:val="666666"/>
          <w:sz w:val="20"/>
          <w:szCs w:val="20"/>
          <w:lang w:eastAsia="el-GR"/>
        </w:rPr>
        <w:t>0</w:t>
      </w:r>
      <w:r w:rsidRPr="00F062D7">
        <w:rPr>
          <w:rFonts w:ascii="Courier New" w:eastAsia="Times New Roman" w:hAnsi="Courier New" w:cs="Courier New"/>
          <w:color w:val="000000"/>
          <w:sz w:val="20"/>
          <w:szCs w:val="20"/>
          <w:lang w:eastAsia="el-GR"/>
        </w:rPr>
        <w:t xml:space="preserve">] </w:t>
      </w:r>
      <w:r>
        <w:rPr>
          <w:rFonts w:ascii="Courier New" w:eastAsia="Times New Roman" w:hAnsi="Courier New" w:cs="Courier New"/>
          <w:color w:val="000000"/>
          <w:sz w:val="20"/>
          <w:szCs w:val="20"/>
          <w:lang w:eastAsia="el-GR"/>
        </w:rPr>
        <w:t xml:space="preserve">και </w:t>
      </w:r>
      <w:r w:rsidRPr="00F062D7">
        <w:rPr>
          <w:rFonts w:ascii="Courier New" w:eastAsia="Times New Roman" w:hAnsi="Courier New" w:cs="Courier New"/>
          <w:color w:val="000000"/>
          <w:sz w:val="20"/>
          <w:szCs w:val="20"/>
          <w:lang w:val="en-US" w:eastAsia="el-GR"/>
        </w:rPr>
        <w:t>flag</w:t>
      </w:r>
      <w:r w:rsidRPr="00F062D7">
        <w:rPr>
          <w:rFonts w:ascii="Courier New" w:eastAsia="Times New Roman" w:hAnsi="Courier New" w:cs="Courier New"/>
          <w:color w:val="000000"/>
          <w:sz w:val="20"/>
          <w:szCs w:val="20"/>
          <w:lang w:eastAsia="el-GR"/>
        </w:rPr>
        <w:t>[</w:t>
      </w:r>
      <w:r>
        <w:rPr>
          <w:rFonts w:ascii="Courier New" w:eastAsia="Times New Roman" w:hAnsi="Courier New" w:cs="Courier New"/>
          <w:color w:val="666666"/>
          <w:sz w:val="20"/>
          <w:szCs w:val="20"/>
          <w:lang w:eastAsia="el-GR"/>
        </w:rPr>
        <w:t>1</w:t>
      </w:r>
      <w:r w:rsidRPr="00F062D7">
        <w:rPr>
          <w:rFonts w:ascii="Courier New" w:eastAsia="Times New Roman" w:hAnsi="Courier New" w:cs="Courier New"/>
          <w:color w:val="000000"/>
          <w:sz w:val="20"/>
          <w:szCs w:val="20"/>
          <w:lang w:eastAsia="el-GR"/>
        </w:rPr>
        <w:t>]</w:t>
      </w:r>
      <w:r>
        <w:rPr>
          <w:rFonts w:ascii="Courier New" w:eastAsia="Times New Roman" w:hAnsi="Courier New" w:cs="Courier New"/>
          <w:color w:val="000000"/>
          <w:sz w:val="20"/>
          <w:szCs w:val="20"/>
          <w:lang w:eastAsia="el-GR"/>
        </w:rPr>
        <w:t xml:space="preserve"> εκφράζουν την πρόθεση των </w:t>
      </w:r>
      <w:r>
        <w:rPr>
          <w:rFonts w:ascii="Courier New" w:eastAsia="Times New Roman" w:hAnsi="Courier New" w:cs="Courier New"/>
          <w:color w:val="000000"/>
          <w:sz w:val="20"/>
          <w:szCs w:val="20"/>
          <w:lang w:val="en-US" w:eastAsia="el-GR"/>
        </w:rPr>
        <w:t>P</w:t>
      </w:r>
      <w:r w:rsidRPr="00F062D7">
        <w:rPr>
          <w:rFonts w:ascii="Courier New" w:eastAsia="Times New Roman" w:hAnsi="Courier New" w:cs="Courier New"/>
          <w:color w:val="000000"/>
          <w:sz w:val="20"/>
          <w:szCs w:val="20"/>
          <w:lang w:eastAsia="el-GR"/>
        </w:rPr>
        <w:t xml:space="preserve">0, </w:t>
      </w:r>
      <w:r>
        <w:rPr>
          <w:rFonts w:ascii="Courier New" w:eastAsia="Times New Roman" w:hAnsi="Courier New" w:cs="Courier New"/>
          <w:color w:val="000000"/>
          <w:sz w:val="20"/>
          <w:szCs w:val="20"/>
          <w:lang w:val="en-US" w:eastAsia="el-GR"/>
        </w:rPr>
        <w:t>P</w:t>
      </w:r>
      <w:r w:rsidRPr="00F062D7">
        <w:rPr>
          <w:rFonts w:ascii="Courier New" w:eastAsia="Times New Roman" w:hAnsi="Courier New" w:cs="Courier New"/>
          <w:color w:val="000000"/>
          <w:sz w:val="20"/>
          <w:szCs w:val="20"/>
          <w:lang w:eastAsia="el-GR"/>
        </w:rPr>
        <w:t xml:space="preserve">1 </w:t>
      </w:r>
      <w:r>
        <w:rPr>
          <w:rFonts w:ascii="Courier New" w:eastAsia="Times New Roman" w:hAnsi="Courier New" w:cs="Courier New"/>
          <w:color w:val="000000"/>
          <w:sz w:val="20"/>
          <w:szCs w:val="20"/>
          <w:lang w:eastAsia="el-GR"/>
        </w:rPr>
        <w:t>αντίστοιχα να εισέλθουν στην κρίσιμη περιοχή.</w:t>
      </w:r>
      <w:r w:rsidR="003B6190">
        <w:rPr>
          <w:rFonts w:ascii="Courier New" w:eastAsia="Times New Roman" w:hAnsi="Courier New" w:cs="Courier New"/>
          <w:color w:val="000000"/>
          <w:sz w:val="20"/>
          <w:szCs w:val="20"/>
          <w:lang w:eastAsia="el-GR"/>
        </w:rPr>
        <w:t xml:space="preserve"> Η κάθε διεργασία, αφού εκφράσει την πρόθεσή της για είσοδο στην κρίσιμη περιοχή, παραχωρεί προτεραιότητα στην άλλη διεργασία μέσω της </w:t>
      </w:r>
      <w:r w:rsidR="003B6190">
        <w:rPr>
          <w:rFonts w:ascii="Courier New" w:eastAsia="Times New Roman" w:hAnsi="Courier New" w:cs="Courier New"/>
          <w:color w:val="000000"/>
          <w:sz w:val="20"/>
          <w:szCs w:val="20"/>
          <w:lang w:val="en-US" w:eastAsia="el-GR"/>
        </w:rPr>
        <w:t>turn</w:t>
      </w:r>
      <w:r w:rsidR="003B6190" w:rsidRPr="003B6190">
        <w:rPr>
          <w:rFonts w:ascii="Courier New" w:eastAsia="Times New Roman" w:hAnsi="Courier New" w:cs="Courier New"/>
          <w:color w:val="000000"/>
          <w:sz w:val="20"/>
          <w:szCs w:val="20"/>
          <w:lang w:eastAsia="el-GR"/>
        </w:rPr>
        <w:t>.</w:t>
      </w:r>
    </w:p>
    <w:p w:rsidR="00F062D7" w:rsidRPr="00F062D7" w:rsidRDefault="00F062D7" w:rsidP="003B6190">
      <w:pPr>
        <w:jc w:val="both"/>
      </w:pPr>
      <w:r>
        <w:rPr>
          <w:rFonts w:ascii="Courier New" w:eastAsia="Times New Roman" w:hAnsi="Courier New" w:cs="Courier New"/>
          <w:color w:val="000000"/>
          <w:sz w:val="20"/>
          <w:szCs w:val="20"/>
          <w:lang w:eastAsia="el-GR"/>
        </w:rPr>
        <w:t xml:space="preserve">Η είσοδος στην κρίσιμη περιοχή παραχωρείται στην </w:t>
      </w:r>
      <w:r>
        <w:rPr>
          <w:rFonts w:ascii="Courier New" w:eastAsia="Times New Roman" w:hAnsi="Courier New" w:cs="Courier New"/>
          <w:color w:val="000000"/>
          <w:sz w:val="20"/>
          <w:szCs w:val="20"/>
          <w:lang w:val="en-US" w:eastAsia="el-GR"/>
        </w:rPr>
        <w:t>P</w:t>
      </w:r>
      <w:r w:rsidRPr="00F062D7">
        <w:rPr>
          <w:rFonts w:ascii="Courier New" w:eastAsia="Times New Roman" w:hAnsi="Courier New" w:cs="Courier New"/>
          <w:color w:val="000000"/>
          <w:sz w:val="20"/>
          <w:szCs w:val="20"/>
          <w:lang w:eastAsia="el-GR"/>
        </w:rPr>
        <w:t xml:space="preserve">0 </w:t>
      </w:r>
      <w:r>
        <w:rPr>
          <w:rFonts w:ascii="Courier New" w:eastAsia="Times New Roman" w:hAnsi="Courier New" w:cs="Courier New"/>
          <w:color w:val="000000"/>
          <w:sz w:val="20"/>
          <w:szCs w:val="20"/>
          <w:lang w:eastAsia="el-GR"/>
        </w:rPr>
        <w:t xml:space="preserve">αν η </w:t>
      </w:r>
      <w:r>
        <w:rPr>
          <w:rFonts w:ascii="Courier New" w:eastAsia="Times New Roman" w:hAnsi="Courier New" w:cs="Courier New"/>
          <w:color w:val="000000"/>
          <w:sz w:val="20"/>
          <w:szCs w:val="20"/>
          <w:lang w:val="en-US" w:eastAsia="el-GR"/>
        </w:rPr>
        <w:t>P</w:t>
      </w:r>
      <w:r w:rsidRPr="00F062D7">
        <w:rPr>
          <w:rFonts w:ascii="Courier New" w:eastAsia="Times New Roman" w:hAnsi="Courier New" w:cs="Courier New"/>
          <w:color w:val="000000"/>
          <w:sz w:val="20"/>
          <w:szCs w:val="20"/>
          <w:lang w:eastAsia="el-GR"/>
        </w:rPr>
        <w:t xml:space="preserve">1 </w:t>
      </w:r>
      <w:r>
        <w:rPr>
          <w:rFonts w:ascii="Courier New" w:eastAsia="Times New Roman" w:hAnsi="Courier New" w:cs="Courier New"/>
          <w:color w:val="000000"/>
          <w:sz w:val="20"/>
          <w:szCs w:val="20"/>
          <w:lang w:eastAsia="el-GR"/>
        </w:rPr>
        <w:t xml:space="preserve">δεν επιθυμεί να εισέλθει στην κρίσιμη περιοχή της ή η </w:t>
      </w:r>
      <w:r>
        <w:rPr>
          <w:rFonts w:ascii="Courier New" w:eastAsia="Times New Roman" w:hAnsi="Courier New" w:cs="Courier New"/>
          <w:color w:val="000000"/>
          <w:sz w:val="20"/>
          <w:szCs w:val="20"/>
          <w:lang w:val="en-US" w:eastAsia="el-GR"/>
        </w:rPr>
        <w:t>P</w:t>
      </w:r>
      <w:r w:rsidRPr="00F062D7">
        <w:rPr>
          <w:rFonts w:ascii="Courier New" w:eastAsia="Times New Roman" w:hAnsi="Courier New" w:cs="Courier New"/>
          <w:color w:val="000000"/>
          <w:sz w:val="20"/>
          <w:szCs w:val="20"/>
          <w:lang w:eastAsia="el-GR"/>
        </w:rPr>
        <w:t xml:space="preserve">1 </w:t>
      </w:r>
      <w:r>
        <w:rPr>
          <w:rFonts w:ascii="Courier New" w:eastAsia="Times New Roman" w:hAnsi="Courier New" w:cs="Courier New"/>
          <w:color w:val="000000"/>
          <w:sz w:val="20"/>
          <w:szCs w:val="20"/>
          <w:lang w:eastAsia="el-GR"/>
        </w:rPr>
        <w:t xml:space="preserve">έχει δώσει προτεραιότητα στην </w:t>
      </w:r>
      <w:r>
        <w:rPr>
          <w:rFonts w:ascii="Courier New" w:eastAsia="Times New Roman" w:hAnsi="Courier New" w:cs="Courier New"/>
          <w:color w:val="000000"/>
          <w:sz w:val="20"/>
          <w:szCs w:val="20"/>
          <w:lang w:val="en-US" w:eastAsia="el-GR"/>
        </w:rPr>
        <w:t>P</w:t>
      </w:r>
      <w:r w:rsidRPr="00F062D7">
        <w:rPr>
          <w:rFonts w:ascii="Courier New" w:eastAsia="Times New Roman" w:hAnsi="Courier New" w:cs="Courier New"/>
          <w:color w:val="000000"/>
          <w:sz w:val="20"/>
          <w:szCs w:val="20"/>
          <w:lang w:eastAsia="el-GR"/>
        </w:rPr>
        <w:t xml:space="preserve">0 </w:t>
      </w:r>
      <w:r>
        <w:rPr>
          <w:rFonts w:ascii="Courier New" w:eastAsia="Times New Roman" w:hAnsi="Courier New" w:cs="Courier New"/>
          <w:color w:val="000000"/>
          <w:sz w:val="20"/>
          <w:szCs w:val="20"/>
          <w:lang w:eastAsia="el-GR"/>
        </w:rPr>
        <w:t xml:space="preserve">θέτοντας την </w:t>
      </w:r>
      <w:r>
        <w:rPr>
          <w:rFonts w:ascii="Courier New" w:eastAsia="Times New Roman" w:hAnsi="Courier New" w:cs="Courier New"/>
          <w:color w:val="000000"/>
          <w:sz w:val="20"/>
          <w:szCs w:val="20"/>
          <w:lang w:val="en-US" w:eastAsia="el-GR"/>
        </w:rPr>
        <w:t>turn</w:t>
      </w:r>
      <w:r w:rsidRPr="00F062D7">
        <w:rPr>
          <w:rFonts w:ascii="Courier New" w:eastAsia="Times New Roman" w:hAnsi="Courier New" w:cs="Courier New"/>
          <w:color w:val="000000"/>
          <w:sz w:val="20"/>
          <w:szCs w:val="20"/>
          <w:lang w:eastAsia="el-GR"/>
        </w:rPr>
        <w:t xml:space="preserve"> </w:t>
      </w:r>
      <w:r>
        <w:rPr>
          <w:rFonts w:ascii="Courier New" w:eastAsia="Times New Roman" w:hAnsi="Courier New" w:cs="Courier New"/>
          <w:color w:val="000000"/>
          <w:sz w:val="20"/>
          <w:szCs w:val="20"/>
          <w:lang w:eastAsia="el-GR"/>
        </w:rPr>
        <w:t>σε 0.</w:t>
      </w:r>
    </w:p>
    <w:p w:rsidR="00F062D7" w:rsidRPr="00534E67" w:rsidRDefault="003B6190">
      <w:pPr>
        <w:rPr>
          <w:rFonts w:ascii="Courier New" w:eastAsia="Times New Roman" w:hAnsi="Courier New" w:cs="Courier New"/>
          <w:color w:val="000000"/>
          <w:sz w:val="20"/>
          <w:szCs w:val="20"/>
          <w:lang w:eastAsia="el-GR"/>
        </w:rPr>
      </w:pPr>
      <w:r w:rsidRPr="00534E67">
        <w:rPr>
          <w:rFonts w:ascii="Courier New" w:eastAsia="Times New Roman" w:hAnsi="Courier New" w:cs="Courier New"/>
          <w:color w:val="000000"/>
          <w:sz w:val="20"/>
          <w:szCs w:val="20"/>
          <w:lang w:eastAsia="el-GR"/>
        </w:rPr>
        <w:t>Η λύση Peterson πετυχαίνει:</w:t>
      </w:r>
    </w:p>
    <w:p w:rsidR="003B6190" w:rsidRPr="00534E67" w:rsidRDefault="003B6190" w:rsidP="003B6190">
      <w:pPr>
        <w:pStyle w:val="ListParagraph"/>
        <w:numPr>
          <w:ilvl w:val="0"/>
          <w:numId w:val="1"/>
        </w:numPr>
        <w:rPr>
          <w:rFonts w:ascii="Courier New" w:eastAsia="Times New Roman" w:hAnsi="Courier New" w:cs="Courier New"/>
          <w:b/>
          <w:color w:val="000000"/>
          <w:sz w:val="20"/>
          <w:szCs w:val="20"/>
          <w:lang w:eastAsia="el-GR"/>
        </w:rPr>
      </w:pPr>
      <w:r w:rsidRPr="00534E67">
        <w:rPr>
          <w:rFonts w:ascii="Courier New" w:eastAsia="Times New Roman" w:hAnsi="Courier New" w:cs="Courier New"/>
          <w:b/>
          <w:color w:val="000000"/>
          <w:sz w:val="20"/>
          <w:szCs w:val="20"/>
          <w:lang w:eastAsia="el-GR"/>
        </w:rPr>
        <w:t>Αμοιβαίο αποκλεισμό</w:t>
      </w:r>
    </w:p>
    <w:p w:rsidR="003B6190" w:rsidRPr="00534E67" w:rsidRDefault="003B6190" w:rsidP="003B6190">
      <w:pPr>
        <w:pStyle w:val="ListParagraph"/>
        <w:numPr>
          <w:ilvl w:val="0"/>
          <w:numId w:val="1"/>
        </w:numPr>
        <w:rPr>
          <w:rFonts w:ascii="Courier New" w:eastAsia="Times New Roman" w:hAnsi="Courier New" w:cs="Courier New"/>
          <w:color w:val="000000"/>
          <w:sz w:val="20"/>
          <w:szCs w:val="20"/>
          <w:lang w:eastAsia="el-GR"/>
        </w:rPr>
      </w:pPr>
      <w:r w:rsidRPr="00534E67">
        <w:rPr>
          <w:rFonts w:ascii="Courier New" w:eastAsia="Times New Roman" w:hAnsi="Courier New" w:cs="Courier New"/>
          <w:b/>
          <w:color w:val="000000"/>
          <w:sz w:val="20"/>
          <w:szCs w:val="20"/>
          <w:lang w:eastAsia="el-GR"/>
        </w:rPr>
        <w:t>Πρόοδο</w:t>
      </w:r>
      <w:r w:rsidR="0021275A" w:rsidRPr="00534E67">
        <w:rPr>
          <w:rFonts w:ascii="Courier New" w:eastAsia="Times New Roman" w:hAnsi="Courier New" w:cs="Courier New"/>
          <w:color w:val="000000"/>
          <w:sz w:val="20"/>
          <w:szCs w:val="20"/>
          <w:lang w:eastAsia="el-GR"/>
        </w:rPr>
        <w:t xml:space="preserve"> (όχι αδιέξοδο</w:t>
      </w:r>
      <w:r w:rsidR="00534E67">
        <w:rPr>
          <w:rFonts w:ascii="Courier New" w:eastAsia="Times New Roman" w:hAnsi="Courier New" w:cs="Courier New"/>
          <w:color w:val="000000"/>
          <w:sz w:val="20"/>
          <w:szCs w:val="20"/>
          <w:lang w:eastAsia="el-GR"/>
        </w:rPr>
        <w:t xml:space="preserve"> / </w:t>
      </w:r>
      <w:r w:rsidR="00534E67">
        <w:rPr>
          <w:rFonts w:ascii="Courier New" w:eastAsia="Times New Roman" w:hAnsi="Courier New" w:cs="Courier New"/>
          <w:color w:val="000000"/>
          <w:sz w:val="20"/>
          <w:szCs w:val="20"/>
          <w:lang w:val="en-US" w:eastAsia="el-GR"/>
        </w:rPr>
        <w:t>deadlock</w:t>
      </w:r>
      <w:r w:rsidR="0021275A" w:rsidRPr="00534E67">
        <w:rPr>
          <w:rFonts w:ascii="Courier New" w:eastAsia="Times New Roman" w:hAnsi="Courier New" w:cs="Courier New"/>
          <w:color w:val="000000"/>
          <w:sz w:val="20"/>
          <w:szCs w:val="20"/>
          <w:lang w:eastAsia="el-GR"/>
        </w:rPr>
        <w:t>)</w:t>
      </w:r>
      <w:r w:rsidRPr="00534E67">
        <w:rPr>
          <w:rFonts w:ascii="Courier New" w:eastAsia="Times New Roman" w:hAnsi="Courier New" w:cs="Courier New"/>
          <w:color w:val="000000"/>
          <w:sz w:val="20"/>
          <w:szCs w:val="20"/>
          <w:lang w:eastAsia="el-GR"/>
        </w:rPr>
        <w:t>, δηλαδή σε εύλογο χρονικό διάστημα κάποια άλλη ενδιαφερόμενη διεργασία (και όχι αυτή που μόλις άφησε την κρίσιμη περιοχή) θα εισέλθει στην κρίσιμη περιοχή</w:t>
      </w:r>
      <w:r w:rsidR="0021275A" w:rsidRPr="00534E67">
        <w:rPr>
          <w:rFonts w:ascii="Courier New" w:eastAsia="Times New Roman" w:hAnsi="Courier New" w:cs="Courier New"/>
          <w:color w:val="000000"/>
          <w:sz w:val="20"/>
          <w:szCs w:val="20"/>
          <w:lang w:eastAsia="el-GR"/>
        </w:rPr>
        <w:t>. Μόνο οι ενδιαφερόμενες διεργασίες ανταγωνίζονται για την είσοδό τους στην κρίσιμη περιοχή – όχι οι διεργασίες που εκτελούν «ξένες» εντολές μη έχοντας δηλώσει πρόθεση εισαγωγής στην κρίσιμη περιοχή τους.</w:t>
      </w:r>
    </w:p>
    <w:p w:rsidR="003B6190" w:rsidRPr="00534E67" w:rsidRDefault="0021275A" w:rsidP="003B6190">
      <w:pPr>
        <w:pStyle w:val="ListParagraph"/>
        <w:numPr>
          <w:ilvl w:val="0"/>
          <w:numId w:val="1"/>
        </w:numPr>
        <w:rPr>
          <w:rFonts w:ascii="Courier New" w:eastAsia="Times New Roman" w:hAnsi="Courier New" w:cs="Courier New"/>
          <w:color w:val="000000"/>
          <w:sz w:val="20"/>
          <w:szCs w:val="20"/>
          <w:lang w:eastAsia="el-GR"/>
        </w:rPr>
      </w:pPr>
      <w:r w:rsidRPr="00534E67">
        <w:rPr>
          <w:rFonts w:ascii="Courier New" w:eastAsia="Times New Roman" w:hAnsi="Courier New" w:cs="Courier New"/>
          <w:b/>
          <w:color w:val="000000"/>
          <w:sz w:val="20"/>
          <w:szCs w:val="20"/>
          <w:lang w:eastAsia="el-GR"/>
        </w:rPr>
        <w:t>Περιορισμένη αναμονή</w:t>
      </w:r>
      <w:r w:rsidR="00534E67" w:rsidRPr="00534E67">
        <w:rPr>
          <w:rFonts w:ascii="Courier New" w:eastAsia="Times New Roman" w:hAnsi="Courier New" w:cs="Courier New"/>
          <w:color w:val="000000"/>
          <w:sz w:val="20"/>
          <w:szCs w:val="20"/>
          <w:lang w:eastAsia="el-GR"/>
        </w:rPr>
        <w:t xml:space="preserve"> (</w:t>
      </w:r>
      <w:r w:rsidR="00534E67">
        <w:rPr>
          <w:rFonts w:ascii="Courier New" w:eastAsia="Times New Roman" w:hAnsi="Courier New" w:cs="Courier New"/>
          <w:color w:val="000000"/>
          <w:sz w:val="20"/>
          <w:szCs w:val="20"/>
          <w:lang w:eastAsia="el-GR"/>
        </w:rPr>
        <w:t>δίκαιη λύση)</w:t>
      </w:r>
      <w:r w:rsidRPr="00534E67">
        <w:rPr>
          <w:rFonts w:ascii="Courier New" w:eastAsia="Times New Roman" w:hAnsi="Courier New" w:cs="Courier New"/>
          <w:color w:val="000000"/>
          <w:sz w:val="20"/>
          <w:szCs w:val="20"/>
          <w:lang w:eastAsia="el-GR"/>
        </w:rPr>
        <w:t xml:space="preserve"> δηλαδή μια διεργασία με δηλωμένη πρόθεση θα χάσει από τις ανταγωνίστριές της λιγότερες φορές από ένα πάνω όριο. Το πάνω όριο είναι συνάρτηση του πλήθους των παράλληλων διεργασιών. Στη λύση Peterson η αναμονή είναι το πολύ ένας γύρος.</w:t>
      </w:r>
    </w:p>
    <w:sectPr w:rsidR="003B6190" w:rsidRPr="00534E67" w:rsidSect="00A02B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16B62"/>
    <w:multiLevelType w:val="hybridMultilevel"/>
    <w:tmpl w:val="79261E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062D7"/>
    <w:rsid w:val="001C1388"/>
    <w:rsid w:val="0021275A"/>
    <w:rsid w:val="003B6190"/>
    <w:rsid w:val="00534E67"/>
    <w:rsid w:val="005A46AA"/>
    <w:rsid w:val="00656D0D"/>
    <w:rsid w:val="00850259"/>
    <w:rsid w:val="009949A4"/>
    <w:rsid w:val="00A02BE2"/>
    <w:rsid w:val="00B41D11"/>
    <w:rsid w:val="00F062D7"/>
    <w:rsid w:val="00F711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06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F062D7"/>
    <w:rPr>
      <w:rFonts w:ascii="Courier New" w:eastAsia="Times New Roman" w:hAnsi="Courier New" w:cs="Courier New"/>
      <w:sz w:val="20"/>
      <w:szCs w:val="20"/>
      <w:lang w:eastAsia="el-GR"/>
    </w:rPr>
  </w:style>
  <w:style w:type="character" w:customStyle="1" w:styleId="kt">
    <w:name w:val="kt"/>
    <w:basedOn w:val="DefaultParagraphFont"/>
    <w:rsid w:val="00F062D7"/>
  </w:style>
  <w:style w:type="character" w:customStyle="1" w:styleId="n">
    <w:name w:val="n"/>
    <w:basedOn w:val="DefaultParagraphFont"/>
    <w:rsid w:val="00F062D7"/>
  </w:style>
  <w:style w:type="character" w:customStyle="1" w:styleId="p">
    <w:name w:val="p"/>
    <w:basedOn w:val="DefaultParagraphFont"/>
    <w:rsid w:val="00F062D7"/>
  </w:style>
  <w:style w:type="character" w:customStyle="1" w:styleId="mi">
    <w:name w:val="mi"/>
    <w:basedOn w:val="DefaultParagraphFont"/>
    <w:rsid w:val="00F062D7"/>
  </w:style>
  <w:style w:type="character" w:customStyle="1" w:styleId="o">
    <w:name w:val="o"/>
    <w:basedOn w:val="DefaultParagraphFont"/>
    <w:rsid w:val="00F062D7"/>
  </w:style>
  <w:style w:type="character" w:customStyle="1" w:styleId="nb">
    <w:name w:val="nb"/>
    <w:basedOn w:val="DefaultParagraphFont"/>
    <w:rsid w:val="00F062D7"/>
  </w:style>
  <w:style w:type="character" w:customStyle="1" w:styleId="nl">
    <w:name w:val="nl"/>
    <w:basedOn w:val="DefaultParagraphFont"/>
    <w:rsid w:val="00F062D7"/>
  </w:style>
  <w:style w:type="character" w:customStyle="1" w:styleId="k">
    <w:name w:val="k"/>
    <w:basedOn w:val="DefaultParagraphFont"/>
    <w:rsid w:val="00F062D7"/>
  </w:style>
  <w:style w:type="character" w:customStyle="1" w:styleId="c1">
    <w:name w:val="c1"/>
    <w:basedOn w:val="DefaultParagraphFont"/>
    <w:rsid w:val="00F062D7"/>
  </w:style>
  <w:style w:type="paragraph" w:styleId="ListParagraph">
    <w:name w:val="List Paragraph"/>
    <w:basedOn w:val="Normal"/>
    <w:uiPriority w:val="34"/>
    <w:qFormat/>
    <w:rsid w:val="003B6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744646">
      <w:bodyDiv w:val="1"/>
      <w:marLeft w:val="0"/>
      <w:marRight w:val="0"/>
      <w:marTop w:val="0"/>
      <w:marBottom w:val="0"/>
      <w:divBdr>
        <w:top w:val="none" w:sz="0" w:space="0" w:color="auto"/>
        <w:left w:val="none" w:sz="0" w:space="0" w:color="auto"/>
        <w:bottom w:val="none" w:sz="0" w:space="0" w:color="auto"/>
        <w:right w:val="none" w:sz="0" w:space="0" w:color="auto"/>
      </w:divBdr>
      <w:divsChild>
        <w:div w:id="873079988">
          <w:marLeft w:val="0"/>
          <w:marRight w:val="0"/>
          <w:marTop w:val="0"/>
          <w:marBottom w:val="0"/>
          <w:divBdr>
            <w:top w:val="none" w:sz="0" w:space="0" w:color="auto"/>
            <w:left w:val="none" w:sz="0" w:space="0" w:color="auto"/>
            <w:bottom w:val="none" w:sz="0" w:space="0" w:color="auto"/>
            <w:right w:val="none" w:sz="0" w:space="0" w:color="auto"/>
          </w:divBdr>
        </w:div>
        <w:div w:id="408775932">
          <w:marLeft w:val="0"/>
          <w:marRight w:val="0"/>
          <w:marTop w:val="0"/>
          <w:marBottom w:val="0"/>
          <w:divBdr>
            <w:top w:val="none" w:sz="0" w:space="0" w:color="auto"/>
            <w:left w:val="none" w:sz="0" w:space="0" w:color="auto"/>
            <w:bottom w:val="none" w:sz="0" w:space="0" w:color="auto"/>
            <w:right w:val="none" w:sz="0" w:space="0" w:color="auto"/>
          </w:divBdr>
        </w:div>
        <w:div w:id="390426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277</Words>
  <Characters>1502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Παπαλουκά</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Οικογένεια</dc:creator>
  <cp:keywords/>
  <dc:description/>
  <cp:lastModifiedBy>user</cp:lastModifiedBy>
  <cp:revision>3</cp:revision>
  <dcterms:created xsi:type="dcterms:W3CDTF">2016-04-11T21:35:00Z</dcterms:created>
  <dcterms:modified xsi:type="dcterms:W3CDTF">2016-05-11T10:55:00Z</dcterms:modified>
</cp:coreProperties>
</file>